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pPr w:leftFromText="180" w:rightFromText="180" w:horzAnchor="margin" w:tblpX="-459" w:tblpY="-540"/>
        <w:tblW w:w="103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5"/>
        <w:gridCol w:w="5107"/>
      </w:tblGrid>
      <w:tr w:rsidR="008F243D" w:rsidTr="00BF5444">
        <w:trPr>
          <w:trHeight w:val="1290"/>
        </w:trPr>
        <w:tc>
          <w:tcPr>
            <w:tcW w:w="5275" w:type="dxa"/>
          </w:tcPr>
          <w:p w:rsidR="008F243D" w:rsidRPr="006B7A5E" w:rsidRDefault="008F243D" w:rsidP="00BF5444">
            <w:pPr>
              <w:rPr>
                <w:sz w:val="20"/>
                <w:szCs w:val="14"/>
              </w:rPr>
            </w:pPr>
          </w:p>
        </w:tc>
        <w:tc>
          <w:tcPr>
            <w:tcW w:w="5107" w:type="dxa"/>
          </w:tcPr>
          <w:p w:rsidR="008F243D" w:rsidRPr="003B1BCF" w:rsidRDefault="008F243D" w:rsidP="00BF5444">
            <w:pPr>
              <w:pStyle w:val="a7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B1BCF">
              <w:rPr>
                <w:rFonts w:ascii="Times New Roman" w:hAnsi="Times New Roman" w:cs="Times New Roman"/>
                <w:b/>
                <w:sz w:val="20"/>
                <w:szCs w:val="20"/>
              </w:rPr>
              <w:t>УТВЕРЖДАЮ.</w:t>
            </w:r>
          </w:p>
          <w:p w:rsidR="008F243D" w:rsidRPr="003B1BCF" w:rsidRDefault="008F243D" w:rsidP="00BF5444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1BCF">
              <w:rPr>
                <w:rFonts w:ascii="Times New Roman" w:hAnsi="Times New Roman" w:cs="Times New Roman"/>
                <w:sz w:val="20"/>
                <w:szCs w:val="20"/>
              </w:rPr>
              <w:t>Директор МБУДО</w:t>
            </w:r>
          </w:p>
          <w:p w:rsidR="008F243D" w:rsidRPr="003B1BCF" w:rsidRDefault="008F243D" w:rsidP="00BF5444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1BCF">
              <w:rPr>
                <w:rFonts w:ascii="Times New Roman" w:hAnsi="Times New Roman" w:cs="Times New Roman"/>
                <w:sz w:val="20"/>
                <w:szCs w:val="20"/>
              </w:rPr>
              <w:t xml:space="preserve">«ДШИ имени </w:t>
            </w:r>
            <w:proofErr w:type="spellStart"/>
            <w:r w:rsidRPr="003B1BCF">
              <w:rPr>
                <w:rFonts w:ascii="Times New Roman" w:hAnsi="Times New Roman" w:cs="Times New Roman"/>
                <w:sz w:val="20"/>
                <w:szCs w:val="20"/>
              </w:rPr>
              <w:t>П.И.Осокина</w:t>
            </w:r>
            <w:proofErr w:type="spellEnd"/>
            <w:r w:rsidRPr="003B1BC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8F243D" w:rsidRPr="003B1BCF" w:rsidRDefault="008F243D" w:rsidP="00BF5444">
            <w:pPr>
              <w:pStyle w:val="a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B1BCF">
              <w:rPr>
                <w:rFonts w:ascii="Times New Roman" w:hAnsi="Times New Roman" w:cs="Times New Roman"/>
                <w:sz w:val="20"/>
                <w:szCs w:val="20"/>
              </w:rPr>
              <w:t>ГО Красноуфимск</w:t>
            </w:r>
          </w:p>
          <w:p w:rsidR="008F243D" w:rsidRPr="003B1BCF" w:rsidRDefault="008F243D" w:rsidP="00BF5444">
            <w:pPr>
              <w:pStyle w:val="a7"/>
              <w:jc w:val="right"/>
              <w:rPr>
                <w:rFonts w:ascii="Times New Roman" w:eastAsia="Arial" w:hAnsi="Times New Roman" w:cs="Times New Roman"/>
                <w:iCs/>
                <w:sz w:val="20"/>
                <w:szCs w:val="20"/>
              </w:rPr>
            </w:pPr>
            <w:r w:rsidRPr="003B1BCF">
              <w:rPr>
                <w:rFonts w:ascii="Times New Roman" w:eastAsia="Arial" w:hAnsi="Times New Roman" w:cs="Times New Roman"/>
                <w:iCs/>
                <w:sz w:val="20"/>
                <w:szCs w:val="20"/>
              </w:rPr>
              <w:t xml:space="preserve">______________Т.Ю. </w:t>
            </w:r>
            <w:proofErr w:type="spellStart"/>
            <w:r w:rsidRPr="003B1BCF">
              <w:rPr>
                <w:rFonts w:ascii="Times New Roman" w:eastAsia="Arial" w:hAnsi="Times New Roman" w:cs="Times New Roman"/>
                <w:iCs/>
                <w:sz w:val="20"/>
                <w:szCs w:val="20"/>
              </w:rPr>
              <w:t>Просвирнина</w:t>
            </w:r>
            <w:proofErr w:type="spellEnd"/>
          </w:p>
          <w:p w:rsidR="008F243D" w:rsidRPr="006B7A5E" w:rsidRDefault="008F243D" w:rsidP="00BF5444">
            <w:pPr>
              <w:pStyle w:val="a7"/>
              <w:jc w:val="right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«31</w:t>
            </w:r>
            <w:r w:rsidRPr="003B1BCF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августа</w:t>
            </w:r>
            <w:r w:rsidRPr="003B1BCF">
              <w:rPr>
                <w:rFonts w:ascii="Times New Roman" w:hAnsi="Times New Roman" w:cs="Times New Roman"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Pr="003B1BCF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p w:rsidR="008F243D" w:rsidRDefault="008F243D" w:rsidP="008F243D">
      <w:pPr>
        <w:pStyle w:val="20"/>
        <w:shd w:val="clear" w:color="auto" w:fill="auto"/>
        <w:jc w:val="center"/>
        <w:rPr>
          <w:b/>
          <w:sz w:val="24"/>
          <w:szCs w:val="24"/>
          <w:u w:val="single"/>
        </w:rPr>
      </w:pPr>
    </w:p>
    <w:p w:rsidR="008F243D" w:rsidRDefault="008F243D" w:rsidP="008F243D">
      <w:pPr>
        <w:pStyle w:val="20"/>
        <w:shd w:val="clear" w:color="auto" w:fill="auto"/>
        <w:jc w:val="center"/>
        <w:rPr>
          <w:b/>
          <w:sz w:val="24"/>
          <w:szCs w:val="24"/>
          <w:u w:val="single"/>
        </w:rPr>
      </w:pPr>
    </w:p>
    <w:p w:rsidR="008F243D" w:rsidRDefault="008F243D" w:rsidP="008F243D">
      <w:pPr>
        <w:pStyle w:val="20"/>
        <w:shd w:val="clear" w:color="auto" w:fill="auto"/>
        <w:jc w:val="center"/>
        <w:rPr>
          <w:b/>
          <w:sz w:val="24"/>
          <w:szCs w:val="24"/>
        </w:rPr>
      </w:pPr>
      <w:r w:rsidRPr="00186F14">
        <w:rPr>
          <w:b/>
          <w:sz w:val="24"/>
          <w:szCs w:val="24"/>
          <w:u w:val="single"/>
        </w:rPr>
        <w:t>УЧЕБНЫЙ ПЛАН</w:t>
      </w:r>
      <w:r w:rsidRPr="00186F14">
        <w:rPr>
          <w:b/>
          <w:sz w:val="24"/>
          <w:szCs w:val="24"/>
        </w:rPr>
        <w:t xml:space="preserve"> </w:t>
      </w:r>
    </w:p>
    <w:p w:rsidR="008F243D" w:rsidRDefault="008F243D" w:rsidP="008F243D">
      <w:pPr>
        <w:pStyle w:val="20"/>
        <w:shd w:val="clear" w:color="auto" w:fill="auto"/>
        <w:jc w:val="center"/>
        <w:rPr>
          <w:b/>
          <w:sz w:val="24"/>
          <w:szCs w:val="24"/>
        </w:rPr>
      </w:pPr>
      <w:r w:rsidRPr="00186F14">
        <w:rPr>
          <w:b/>
          <w:sz w:val="24"/>
          <w:szCs w:val="24"/>
        </w:rPr>
        <w:t xml:space="preserve">ДОПОЛНИТЕЛЬНОЙ </w:t>
      </w:r>
      <w:r>
        <w:rPr>
          <w:b/>
          <w:sz w:val="24"/>
          <w:szCs w:val="24"/>
        </w:rPr>
        <w:t>ОБЩЕРАЗВИВАЮЩЕЙ</w:t>
      </w:r>
      <w:r w:rsidRPr="00186F14">
        <w:rPr>
          <w:b/>
          <w:sz w:val="24"/>
          <w:szCs w:val="24"/>
        </w:rPr>
        <w:t xml:space="preserve"> ПРОГРАММЫ </w:t>
      </w:r>
    </w:p>
    <w:p w:rsidR="008F243D" w:rsidRDefault="008F243D" w:rsidP="008F243D">
      <w:pPr>
        <w:pStyle w:val="20"/>
        <w:shd w:val="clear" w:color="auto" w:fill="auto"/>
        <w:jc w:val="center"/>
        <w:rPr>
          <w:b/>
          <w:sz w:val="24"/>
          <w:szCs w:val="24"/>
          <w:u w:val="single"/>
        </w:rPr>
      </w:pPr>
      <w:r w:rsidRPr="00186F14">
        <w:rPr>
          <w:b/>
          <w:sz w:val="24"/>
          <w:szCs w:val="24"/>
        </w:rPr>
        <w:t xml:space="preserve">В ОБЛАСТИ </w:t>
      </w:r>
      <w:r>
        <w:rPr>
          <w:b/>
          <w:sz w:val="24"/>
          <w:szCs w:val="24"/>
        </w:rPr>
        <w:t xml:space="preserve">ИЗОБРАЗИТЕЛЬНОГО </w:t>
      </w:r>
      <w:r w:rsidRPr="00186F14">
        <w:rPr>
          <w:b/>
          <w:sz w:val="24"/>
          <w:szCs w:val="24"/>
        </w:rPr>
        <w:t>ИСКУССТВ</w:t>
      </w:r>
      <w:r>
        <w:rPr>
          <w:b/>
          <w:sz w:val="24"/>
          <w:szCs w:val="24"/>
        </w:rPr>
        <w:t>А</w:t>
      </w:r>
      <w:r w:rsidRPr="00186F1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u w:val="single"/>
        </w:rPr>
        <w:t>«</w:t>
      </w:r>
      <w:r>
        <w:rPr>
          <w:b/>
          <w:sz w:val="24"/>
          <w:szCs w:val="24"/>
          <w:u w:val="single"/>
        </w:rPr>
        <w:t>ПАЛИТРА</w:t>
      </w:r>
      <w:r w:rsidRPr="00186F14">
        <w:rPr>
          <w:b/>
          <w:sz w:val="24"/>
          <w:szCs w:val="24"/>
          <w:u w:val="single"/>
        </w:rPr>
        <w:t>»</w:t>
      </w:r>
    </w:p>
    <w:p w:rsidR="008F243D" w:rsidRDefault="008F243D" w:rsidP="008F243D">
      <w:pPr>
        <w:pStyle w:val="20"/>
        <w:shd w:val="clear" w:color="auto" w:fill="auto"/>
        <w:jc w:val="center"/>
        <w:rPr>
          <w:b/>
          <w:sz w:val="24"/>
          <w:szCs w:val="24"/>
          <w:u w:val="single"/>
        </w:rPr>
      </w:pPr>
    </w:p>
    <w:p w:rsidR="008F243D" w:rsidRPr="008F243D" w:rsidRDefault="008F243D" w:rsidP="008F243D">
      <w:pPr>
        <w:spacing w:line="240" w:lineRule="auto"/>
        <w:ind w:left="709"/>
        <w:jc w:val="center"/>
        <w:rPr>
          <w:rFonts w:ascii="Times New Roman" w:hAnsi="Times New Roman" w:cs="Times New Roman"/>
          <w:sz w:val="20"/>
          <w:szCs w:val="24"/>
        </w:rPr>
      </w:pPr>
      <w:r w:rsidRPr="008F243D">
        <w:rPr>
          <w:rFonts w:ascii="Times New Roman" w:hAnsi="Times New Roman" w:cs="Times New Roman"/>
        </w:rPr>
        <w:t>Срок обучения – 1 год</w:t>
      </w:r>
    </w:p>
    <w:tbl>
      <w:tblPr>
        <w:tblStyle w:val="a4"/>
        <w:tblpPr w:leftFromText="180" w:rightFromText="180" w:vertAnchor="page" w:horzAnchor="margin" w:tblpY="4428"/>
        <w:tblW w:w="9776" w:type="dxa"/>
        <w:tblLayout w:type="fixed"/>
        <w:tblLook w:val="04A0" w:firstRow="1" w:lastRow="0" w:firstColumn="1" w:lastColumn="0" w:noHBand="0" w:noVBand="1"/>
      </w:tblPr>
      <w:tblGrid>
        <w:gridCol w:w="1042"/>
        <w:gridCol w:w="2781"/>
        <w:gridCol w:w="567"/>
        <w:gridCol w:w="567"/>
        <w:gridCol w:w="567"/>
        <w:gridCol w:w="708"/>
        <w:gridCol w:w="709"/>
        <w:gridCol w:w="992"/>
        <w:gridCol w:w="1843"/>
      </w:tblGrid>
      <w:tr w:rsidR="008F243D" w:rsidRPr="00057993" w:rsidTr="00BF5444">
        <w:tc>
          <w:tcPr>
            <w:tcW w:w="1042" w:type="dxa"/>
            <w:vMerge w:val="restart"/>
            <w:shd w:val="clear" w:color="auto" w:fill="auto"/>
            <w:vAlign w:val="center"/>
          </w:tcPr>
          <w:p w:rsidR="008F243D" w:rsidRPr="00057993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057993">
              <w:rPr>
                <w:rFonts w:ascii="Times New Roman" w:hAnsi="Times New Roman" w:cs="Times New Roman"/>
                <w:szCs w:val="18"/>
              </w:rPr>
              <w:t>Индекс</w:t>
            </w:r>
          </w:p>
          <w:p w:rsidR="008F243D" w:rsidRPr="00057993" w:rsidRDefault="008F243D" w:rsidP="00BF5444">
            <w:pPr>
              <w:pStyle w:val="a6"/>
              <w:shd w:val="clear" w:color="auto" w:fill="auto"/>
              <w:spacing w:line="271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057993">
              <w:rPr>
                <w:rFonts w:ascii="Times New Roman" w:hAnsi="Times New Roman" w:cs="Times New Roman"/>
                <w:szCs w:val="18"/>
              </w:rPr>
              <w:t>предметных областей,</w:t>
            </w:r>
          </w:p>
          <w:p w:rsidR="008F243D" w:rsidRPr="00057993" w:rsidRDefault="008F243D" w:rsidP="00BF5444">
            <w:pPr>
              <w:pStyle w:val="a6"/>
              <w:spacing w:line="271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057993">
              <w:rPr>
                <w:rFonts w:ascii="Times New Roman" w:hAnsi="Times New Roman" w:cs="Times New Roman"/>
                <w:szCs w:val="18"/>
              </w:rPr>
              <w:t>разделов и учебных предметов</w:t>
            </w:r>
          </w:p>
        </w:tc>
        <w:tc>
          <w:tcPr>
            <w:tcW w:w="2781" w:type="dxa"/>
            <w:vMerge w:val="restart"/>
            <w:shd w:val="clear" w:color="auto" w:fill="auto"/>
            <w:vAlign w:val="center"/>
          </w:tcPr>
          <w:p w:rsidR="008F243D" w:rsidRPr="00057993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057993">
              <w:rPr>
                <w:rFonts w:ascii="Times New Roman" w:hAnsi="Times New Roman" w:cs="Times New Roman"/>
                <w:szCs w:val="18"/>
              </w:rPr>
              <w:t>Наименование частей,</w:t>
            </w:r>
          </w:p>
          <w:p w:rsidR="008F243D" w:rsidRPr="00057993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057993">
              <w:rPr>
                <w:rFonts w:ascii="Times New Roman" w:hAnsi="Times New Roman" w:cs="Times New Roman"/>
                <w:szCs w:val="18"/>
              </w:rPr>
              <w:t>предметных областей,</w:t>
            </w:r>
          </w:p>
          <w:p w:rsidR="008F243D" w:rsidRPr="00057993" w:rsidRDefault="008F243D" w:rsidP="00BF5444">
            <w:pPr>
              <w:pStyle w:val="a6"/>
              <w:spacing w:line="271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057993">
              <w:rPr>
                <w:rFonts w:ascii="Times New Roman" w:hAnsi="Times New Roman" w:cs="Times New Roman"/>
                <w:szCs w:val="18"/>
              </w:rPr>
              <w:t>разделов и учебных предметов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8F243D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Cs w:val="18"/>
              </w:rPr>
            </w:pPr>
          </w:p>
          <w:p w:rsidR="008F243D" w:rsidRPr="00057993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057993">
              <w:rPr>
                <w:rFonts w:ascii="Times New Roman" w:hAnsi="Times New Roman" w:cs="Times New Roman"/>
                <w:szCs w:val="18"/>
              </w:rPr>
              <w:t>Аудиторные занятия</w:t>
            </w:r>
          </w:p>
          <w:p w:rsidR="008F243D" w:rsidRPr="00057993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057993">
              <w:rPr>
                <w:rFonts w:ascii="Times New Roman" w:hAnsi="Times New Roman" w:cs="Times New Roman"/>
                <w:szCs w:val="18"/>
              </w:rPr>
              <w:t>(в часах)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8F243D" w:rsidRPr="00057993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057993">
              <w:rPr>
                <w:rFonts w:ascii="Times New Roman" w:hAnsi="Times New Roman" w:cs="Times New Roman"/>
                <w:szCs w:val="18"/>
              </w:rPr>
              <w:t>Промежут</w:t>
            </w:r>
            <w:r>
              <w:rPr>
                <w:rFonts w:ascii="Times New Roman" w:hAnsi="Times New Roman" w:cs="Times New Roman"/>
                <w:szCs w:val="18"/>
              </w:rPr>
              <w:t>очная аттестация (по полугодиям)</w:t>
            </w:r>
          </w:p>
        </w:tc>
        <w:tc>
          <w:tcPr>
            <w:tcW w:w="992" w:type="dxa"/>
          </w:tcPr>
          <w:p w:rsidR="008F243D" w:rsidRPr="00057993" w:rsidRDefault="008F243D" w:rsidP="00BF5444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1843" w:type="dxa"/>
          </w:tcPr>
          <w:p w:rsidR="008F243D" w:rsidRPr="00057993" w:rsidRDefault="008F243D" w:rsidP="00BF5444">
            <w:pPr>
              <w:jc w:val="center"/>
              <w:rPr>
                <w:sz w:val="14"/>
                <w:szCs w:val="18"/>
              </w:rPr>
            </w:pPr>
          </w:p>
        </w:tc>
      </w:tr>
      <w:tr w:rsidR="008F243D" w:rsidRPr="00057993" w:rsidTr="00BF5444">
        <w:trPr>
          <w:trHeight w:val="1558"/>
        </w:trPr>
        <w:tc>
          <w:tcPr>
            <w:tcW w:w="1042" w:type="dxa"/>
            <w:vMerge/>
            <w:shd w:val="clear" w:color="auto" w:fill="auto"/>
            <w:vAlign w:val="center"/>
          </w:tcPr>
          <w:p w:rsidR="008F243D" w:rsidRPr="00057993" w:rsidRDefault="008F243D" w:rsidP="00BF5444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2781" w:type="dxa"/>
            <w:vMerge/>
            <w:shd w:val="clear" w:color="auto" w:fill="auto"/>
            <w:vAlign w:val="center"/>
          </w:tcPr>
          <w:p w:rsidR="008F243D" w:rsidRPr="00057993" w:rsidRDefault="008F243D" w:rsidP="00BF5444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8F243D" w:rsidRPr="00057993" w:rsidRDefault="008F243D" w:rsidP="00BF5444">
            <w:pPr>
              <w:pStyle w:val="a6"/>
              <w:shd w:val="clear" w:color="auto" w:fill="auto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 w:rsidRPr="00057993">
              <w:rPr>
                <w:rFonts w:ascii="Times New Roman" w:hAnsi="Times New Roman" w:cs="Times New Roman"/>
                <w:szCs w:val="18"/>
              </w:rPr>
              <w:t>Групповые занятия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8F243D" w:rsidRPr="00057993" w:rsidRDefault="008F243D" w:rsidP="00BF5444">
            <w:pPr>
              <w:pStyle w:val="a6"/>
              <w:shd w:val="clear" w:color="auto" w:fill="auto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 w:rsidRPr="00057993">
              <w:rPr>
                <w:rFonts w:ascii="Times New Roman" w:hAnsi="Times New Roman" w:cs="Times New Roman"/>
                <w:szCs w:val="18"/>
              </w:rPr>
              <w:t>Мелкогрупповые занятия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8F243D" w:rsidRPr="00057993" w:rsidRDefault="008F243D" w:rsidP="00BF5444">
            <w:pPr>
              <w:pStyle w:val="a6"/>
              <w:shd w:val="clear" w:color="auto" w:fill="auto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 w:rsidRPr="00057993">
              <w:rPr>
                <w:rFonts w:ascii="Times New Roman" w:hAnsi="Times New Roman" w:cs="Times New Roman"/>
                <w:szCs w:val="18"/>
              </w:rPr>
              <w:t>Индивидуальные занятия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8F243D" w:rsidRPr="00057993" w:rsidRDefault="008F243D" w:rsidP="00BF5444">
            <w:pPr>
              <w:pStyle w:val="a6"/>
              <w:shd w:val="clear" w:color="auto" w:fill="auto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 w:rsidRPr="00057993">
              <w:rPr>
                <w:rFonts w:ascii="Times New Roman" w:hAnsi="Times New Roman" w:cs="Times New Roman"/>
                <w:szCs w:val="18"/>
              </w:rPr>
              <w:t>Зачеты, контрольные уроки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  <w:vAlign w:val="center"/>
          </w:tcPr>
          <w:p w:rsidR="008F243D" w:rsidRPr="00057993" w:rsidRDefault="008F243D" w:rsidP="00BF5444">
            <w:pPr>
              <w:pStyle w:val="a6"/>
              <w:shd w:val="clear" w:color="auto" w:fill="auto"/>
              <w:ind w:left="113" w:right="113"/>
              <w:jc w:val="center"/>
              <w:rPr>
                <w:rFonts w:ascii="Times New Roman" w:hAnsi="Times New Roman" w:cs="Times New Roman"/>
                <w:szCs w:val="18"/>
              </w:rPr>
            </w:pPr>
            <w:r w:rsidRPr="00057993">
              <w:rPr>
                <w:rFonts w:ascii="Times New Roman" w:hAnsi="Times New Roman" w:cs="Times New Roman"/>
                <w:szCs w:val="18"/>
              </w:rPr>
              <w:t>Экзамены</w:t>
            </w:r>
          </w:p>
        </w:tc>
        <w:tc>
          <w:tcPr>
            <w:tcW w:w="992" w:type="dxa"/>
            <w:vMerge w:val="restart"/>
            <w:textDirection w:val="btLr"/>
          </w:tcPr>
          <w:p w:rsidR="008F243D" w:rsidRPr="00057993" w:rsidRDefault="008F243D" w:rsidP="00BF5444">
            <w:pPr>
              <w:ind w:left="113" w:right="113"/>
              <w:jc w:val="center"/>
              <w:rPr>
                <w:sz w:val="14"/>
                <w:szCs w:val="18"/>
              </w:rPr>
            </w:pPr>
            <w:r>
              <w:rPr>
                <w:sz w:val="14"/>
                <w:szCs w:val="18"/>
              </w:rPr>
              <w:t>Количество учебных недель</w:t>
            </w:r>
          </w:p>
        </w:tc>
        <w:tc>
          <w:tcPr>
            <w:tcW w:w="1843" w:type="dxa"/>
            <w:vMerge w:val="restart"/>
          </w:tcPr>
          <w:p w:rsidR="008F243D" w:rsidRPr="00057993" w:rsidRDefault="008F243D" w:rsidP="00BF5444">
            <w:pPr>
              <w:jc w:val="center"/>
              <w:rPr>
                <w:sz w:val="14"/>
                <w:szCs w:val="18"/>
              </w:rPr>
            </w:pPr>
          </w:p>
        </w:tc>
      </w:tr>
      <w:tr w:rsidR="008F243D" w:rsidRPr="00057993" w:rsidTr="00BF5444">
        <w:trPr>
          <w:cantSplit/>
          <w:trHeight w:val="335"/>
        </w:trPr>
        <w:tc>
          <w:tcPr>
            <w:tcW w:w="1042" w:type="dxa"/>
            <w:vMerge/>
            <w:shd w:val="clear" w:color="auto" w:fill="auto"/>
            <w:vAlign w:val="center"/>
          </w:tcPr>
          <w:p w:rsidR="008F243D" w:rsidRPr="00057993" w:rsidRDefault="008F243D" w:rsidP="00BF5444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2781" w:type="dxa"/>
            <w:vMerge/>
            <w:shd w:val="clear" w:color="auto" w:fill="auto"/>
            <w:vAlign w:val="center"/>
          </w:tcPr>
          <w:p w:rsidR="008F243D" w:rsidRPr="00057993" w:rsidRDefault="008F243D" w:rsidP="00BF5444">
            <w:pPr>
              <w:jc w:val="center"/>
              <w:rPr>
                <w:sz w:val="14"/>
                <w:szCs w:val="18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8F243D" w:rsidRPr="00057993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8F243D" w:rsidRPr="00057993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8F243D" w:rsidRPr="00057993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8F243D" w:rsidRPr="00057993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8F243D" w:rsidRPr="00057993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Cs w:val="18"/>
              </w:rPr>
            </w:pPr>
          </w:p>
        </w:tc>
        <w:tc>
          <w:tcPr>
            <w:tcW w:w="992" w:type="dxa"/>
            <w:vMerge/>
            <w:textDirection w:val="btLr"/>
          </w:tcPr>
          <w:p w:rsidR="008F243D" w:rsidRDefault="008F243D" w:rsidP="00BF5444">
            <w:pPr>
              <w:ind w:right="113"/>
              <w:jc w:val="center"/>
              <w:rPr>
                <w:rFonts w:eastAsia="Arial"/>
                <w:sz w:val="14"/>
                <w:szCs w:val="18"/>
              </w:rPr>
            </w:pPr>
          </w:p>
        </w:tc>
        <w:tc>
          <w:tcPr>
            <w:tcW w:w="1843" w:type="dxa"/>
            <w:vMerge/>
            <w:textDirection w:val="btLr"/>
          </w:tcPr>
          <w:p w:rsidR="008F243D" w:rsidRDefault="008F243D" w:rsidP="00BF5444">
            <w:pPr>
              <w:ind w:right="113"/>
              <w:jc w:val="center"/>
              <w:rPr>
                <w:rFonts w:eastAsia="Arial"/>
                <w:sz w:val="14"/>
                <w:szCs w:val="18"/>
              </w:rPr>
            </w:pPr>
          </w:p>
        </w:tc>
      </w:tr>
      <w:tr w:rsidR="008F243D" w:rsidRPr="00057993" w:rsidTr="00BF5444">
        <w:tc>
          <w:tcPr>
            <w:tcW w:w="1042" w:type="dxa"/>
            <w:shd w:val="clear" w:color="auto" w:fill="auto"/>
            <w:vAlign w:val="center"/>
          </w:tcPr>
          <w:p w:rsidR="008F243D" w:rsidRPr="00057993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057993">
              <w:rPr>
                <w:rFonts w:ascii="Times New Roman" w:hAnsi="Times New Roman" w:cs="Times New Roman"/>
                <w:szCs w:val="18"/>
              </w:rPr>
              <w:t>1</w:t>
            </w:r>
          </w:p>
        </w:tc>
        <w:tc>
          <w:tcPr>
            <w:tcW w:w="2781" w:type="dxa"/>
            <w:shd w:val="clear" w:color="auto" w:fill="auto"/>
            <w:vAlign w:val="center"/>
          </w:tcPr>
          <w:p w:rsidR="008F243D" w:rsidRPr="00057993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057993">
              <w:rPr>
                <w:rFonts w:ascii="Times New Roman" w:hAnsi="Times New Roman" w:cs="Times New Roman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F243D" w:rsidRPr="00057993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057993">
              <w:rPr>
                <w:rFonts w:ascii="Times New Roman" w:hAnsi="Times New Roman" w:cs="Times New Roman"/>
                <w:szCs w:val="18"/>
              </w:rPr>
              <w:t>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F243D" w:rsidRPr="00057993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057993">
              <w:rPr>
                <w:rFonts w:ascii="Times New Roman" w:hAnsi="Times New Roman" w:cs="Times New Roman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F243D" w:rsidRPr="00057993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057993">
              <w:rPr>
                <w:rFonts w:ascii="Times New Roman" w:hAnsi="Times New Roman" w:cs="Times New Roman"/>
                <w:szCs w:val="18"/>
              </w:rPr>
              <w:t>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F243D" w:rsidRPr="00057993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057993">
              <w:rPr>
                <w:rFonts w:ascii="Times New Roman" w:hAnsi="Times New Roman" w:cs="Times New Roman"/>
                <w:szCs w:val="18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F243D" w:rsidRPr="00057993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Cs w:val="18"/>
              </w:rPr>
            </w:pPr>
            <w:r w:rsidRPr="00057993">
              <w:rPr>
                <w:rFonts w:ascii="Times New Roman" w:hAnsi="Times New Roman" w:cs="Times New Roman"/>
                <w:szCs w:val="18"/>
              </w:rPr>
              <w:t>9</w:t>
            </w:r>
          </w:p>
        </w:tc>
        <w:tc>
          <w:tcPr>
            <w:tcW w:w="992" w:type="dxa"/>
          </w:tcPr>
          <w:p w:rsidR="008F243D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10</w:t>
            </w:r>
          </w:p>
        </w:tc>
        <w:tc>
          <w:tcPr>
            <w:tcW w:w="1843" w:type="dxa"/>
          </w:tcPr>
          <w:p w:rsidR="008F243D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11</w:t>
            </w:r>
          </w:p>
        </w:tc>
      </w:tr>
      <w:tr w:rsidR="008F243D" w:rsidRPr="00057993" w:rsidTr="00BF5444">
        <w:trPr>
          <w:trHeight w:val="258"/>
        </w:trPr>
        <w:tc>
          <w:tcPr>
            <w:tcW w:w="1042" w:type="dxa"/>
            <w:shd w:val="clear" w:color="auto" w:fill="auto"/>
            <w:vAlign w:val="center"/>
          </w:tcPr>
          <w:p w:rsidR="008F243D" w:rsidRPr="002F1981" w:rsidRDefault="008F243D" w:rsidP="00BF5444">
            <w:pPr>
              <w:jc w:val="center"/>
            </w:pPr>
          </w:p>
        </w:tc>
        <w:tc>
          <w:tcPr>
            <w:tcW w:w="2781" w:type="dxa"/>
            <w:shd w:val="clear" w:color="auto" w:fill="auto"/>
            <w:vAlign w:val="center"/>
          </w:tcPr>
          <w:p w:rsidR="008F243D" w:rsidRPr="00DE07F1" w:rsidRDefault="008F243D" w:rsidP="00BF5444">
            <w:pPr>
              <w:pStyle w:val="a6"/>
              <w:shd w:val="clear" w:color="auto" w:fill="auto"/>
              <w:spacing w:line="271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8F243D" w:rsidRPr="00761BCF" w:rsidRDefault="00761BCF" w:rsidP="00BF54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1BCF">
              <w:rPr>
                <w:rFonts w:ascii="Times New Roman" w:hAnsi="Times New Roman" w:cs="Times New Roman"/>
                <w:b/>
                <w:sz w:val="20"/>
                <w:szCs w:val="20"/>
              </w:rPr>
              <w:t>148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8F243D" w:rsidRPr="00761BCF" w:rsidRDefault="008F243D" w:rsidP="00BF5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F243D" w:rsidRPr="00761BCF" w:rsidRDefault="008F243D" w:rsidP="00BF5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F243D" w:rsidRPr="00761BCF" w:rsidRDefault="008F243D" w:rsidP="00BF5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1BCF">
              <w:rPr>
                <w:rFonts w:ascii="Times New Roman" w:hAnsi="Times New Roman" w:cs="Times New Roman"/>
                <w:b/>
                <w:sz w:val="20"/>
                <w:szCs w:val="20"/>
              </w:rPr>
              <w:t>37</w:t>
            </w:r>
          </w:p>
        </w:tc>
        <w:tc>
          <w:tcPr>
            <w:tcW w:w="1843" w:type="dxa"/>
          </w:tcPr>
          <w:p w:rsidR="008F243D" w:rsidRPr="00057993" w:rsidRDefault="008F243D" w:rsidP="00BF5444">
            <w:pPr>
              <w:jc w:val="center"/>
              <w:rPr>
                <w:sz w:val="14"/>
                <w:szCs w:val="14"/>
              </w:rPr>
            </w:pPr>
          </w:p>
        </w:tc>
      </w:tr>
      <w:tr w:rsidR="008F243D" w:rsidRPr="00057993" w:rsidTr="00BF5444">
        <w:tc>
          <w:tcPr>
            <w:tcW w:w="3823" w:type="dxa"/>
            <w:gridSpan w:val="2"/>
            <w:shd w:val="clear" w:color="auto" w:fill="FFFF00"/>
            <w:vAlign w:val="center"/>
          </w:tcPr>
          <w:p w:rsidR="008F243D" w:rsidRPr="00761BCF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61BCF">
              <w:rPr>
                <w:rFonts w:ascii="Times New Roman" w:hAnsi="Times New Roman" w:cs="Times New Roman"/>
                <w:b/>
                <w:sz w:val="16"/>
                <w:szCs w:val="16"/>
                <w:lang w:bidi="en-US"/>
              </w:rPr>
              <w:t>ПО.01.</w:t>
            </w:r>
          </w:p>
          <w:p w:rsidR="008F243D" w:rsidRPr="00761BCF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61BCF">
              <w:rPr>
                <w:rFonts w:ascii="Times New Roman" w:hAnsi="Times New Roman" w:cs="Times New Roman"/>
                <w:b/>
                <w:sz w:val="16"/>
                <w:szCs w:val="16"/>
              </w:rPr>
              <w:t>Учебные предметы художественно- творческой подготовки</w:t>
            </w:r>
          </w:p>
        </w:tc>
        <w:tc>
          <w:tcPr>
            <w:tcW w:w="1701" w:type="dxa"/>
            <w:gridSpan w:val="3"/>
            <w:shd w:val="clear" w:color="auto" w:fill="FFFF00"/>
            <w:vAlign w:val="center"/>
          </w:tcPr>
          <w:p w:rsidR="008F243D" w:rsidRPr="00761BCF" w:rsidRDefault="008F243D" w:rsidP="00BF544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8F243D" w:rsidRPr="00761BCF" w:rsidRDefault="008F243D" w:rsidP="00BF54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8F243D" w:rsidRPr="00761BCF" w:rsidRDefault="008F243D" w:rsidP="00BF54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00"/>
          </w:tcPr>
          <w:p w:rsidR="008F243D" w:rsidRPr="00761BCF" w:rsidRDefault="008F243D" w:rsidP="00BF544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61BCF">
              <w:rPr>
                <w:rFonts w:ascii="Times New Roman" w:hAnsi="Times New Roman" w:cs="Times New Roman"/>
                <w:b/>
                <w:sz w:val="16"/>
                <w:szCs w:val="16"/>
              </w:rPr>
              <w:t>Количество часов в неделю</w:t>
            </w:r>
          </w:p>
        </w:tc>
        <w:tc>
          <w:tcPr>
            <w:tcW w:w="1843" w:type="dxa"/>
            <w:shd w:val="clear" w:color="auto" w:fill="FFFF00"/>
          </w:tcPr>
          <w:p w:rsidR="008F243D" w:rsidRPr="00761BCF" w:rsidRDefault="008F243D" w:rsidP="00BF544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61BCF">
              <w:rPr>
                <w:rFonts w:ascii="Times New Roman" w:hAnsi="Times New Roman" w:cs="Times New Roman"/>
                <w:b/>
                <w:sz w:val="16"/>
                <w:szCs w:val="16"/>
              </w:rPr>
              <w:t>Форма промежуточной/итоговой аттестации</w:t>
            </w:r>
          </w:p>
        </w:tc>
      </w:tr>
      <w:tr w:rsidR="008F243D" w:rsidRPr="00057993" w:rsidTr="00BF5444">
        <w:tc>
          <w:tcPr>
            <w:tcW w:w="1042" w:type="dxa"/>
            <w:shd w:val="clear" w:color="auto" w:fill="auto"/>
            <w:vAlign w:val="center"/>
          </w:tcPr>
          <w:p w:rsidR="008F243D" w:rsidRPr="00D8505E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</w:rPr>
            </w:pPr>
            <w:r w:rsidRPr="00EF52A9">
              <w:rPr>
                <w:rFonts w:ascii="Times New Roman" w:hAnsi="Times New Roman" w:cs="Times New Roman"/>
              </w:rPr>
              <w:t>ПО.01.</w:t>
            </w:r>
            <w:r w:rsidRPr="00D8505E">
              <w:rPr>
                <w:rFonts w:ascii="Times New Roman" w:hAnsi="Times New Roman" w:cs="Times New Roman"/>
              </w:rPr>
              <w:t xml:space="preserve"> УП.01</w:t>
            </w:r>
          </w:p>
        </w:tc>
        <w:tc>
          <w:tcPr>
            <w:tcW w:w="2781" w:type="dxa"/>
            <w:shd w:val="clear" w:color="auto" w:fill="auto"/>
            <w:vAlign w:val="bottom"/>
          </w:tcPr>
          <w:p w:rsidR="008F243D" w:rsidRPr="00761BCF" w:rsidRDefault="008F243D" w:rsidP="00BF5444">
            <w:pPr>
              <w:pStyle w:val="a6"/>
              <w:shd w:val="clear" w:color="auto" w:fill="auto"/>
              <w:spacing w:line="271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61BCF">
              <w:rPr>
                <w:rFonts w:ascii="Times New Roman" w:hAnsi="Times New Roman" w:cs="Times New Roman"/>
                <w:sz w:val="16"/>
                <w:szCs w:val="16"/>
              </w:rPr>
              <w:t>РИСОВАНИЕ</w:t>
            </w:r>
          </w:p>
        </w:tc>
        <w:tc>
          <w:tcPr>
            <w:tcW w:w="567" w:type="dxa"/>
            <w:shd w:val="clear" w:color="auto" w:fill="auto"/>
          </w:tcPr>
          <w:p w:rsidR="008F243D" w:rsidRPr="00761BCF" w:rsidRDefault="008F243D" w:rsidP="00BF544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8F243D" w:rsidRPr="00761BCF" w:rsidRDefault="00761BCF" w:rsidP="00BF54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F243D" w:rsidRPr="00761BCF" w:rsidRDefault="008F243D" w:rsidP="00BF54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F243D" w:rsidRPr="00761BCF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1BCF"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F243D" w:rsidRPr="00761BCF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1BCF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243D" w:rsidRPr="00761BCF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61BCF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8F243D" w:rsidRPr="00761BCF" w:rsidRDefault="008F243D" w:rsidP="000646B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1BCF">
              <w:rPr>
                <w:rFonts w:ascii="Times New Roman" w:hAnsi="Times New Roman" w:cs="Times New Roman"/>
                <w:sz w:val="16"/>
                <w:szCs w:val="16"/>
              </w:rPr>
              <w:t xml:space="preserve">Выставка /онлайн-выставка итоговых работ по полугодиям </w:t>
            </w:r>
          </w:p>
        </w:tc>
      </w:tr>
      <w:tr w:rsidR="008F243D" w:rsidRPr="00057993" w:rsidTr="00BF5444">
        <w:tc>
          <w:tcPr>
            <w:tcW w:w="1042" w:type="dxa"/>
            <w:shd w:val="clear" w:color="auto" w:fill="auto"/>
            <w:vAlign w:val="center"/>
          </w:tcPr>
          <w:p w:rsidR="008F243D" w:rsidRPr="00D8505E" w:rsidRDefault="008F243D" w:rsidP="00BF5444">
            <w:pPr>
              <w:pStyle w:val="a6"/>
              <w:shd w:val="clear" w:color="auto" w:fill="auto"/>
              <w:rPr>
                <w:rFonts w:ascii="Times New Roman" w:hAnsi="Times New Roman" w:cs="Times New Roman"/>
              </w:rPr>
            </w:pPr>
            <w:r w:rsidRPr="006D046F">
              <w:rPr>
                <w:rFonts w:ascii="Times New Roman" w:hAnsi="Times New Roman" w:cs="Times New Roman"/>
              </w:rPr>
              <w:t xml:space="preserve">ПО.01. </w:t>
            </w:r>
            <w:r w:rsidRPr="00D8505E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П</w:t>
            </w:r>
            <w:r w:rsidRPr="00D8505E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2781" w:type="dxa"/>
            <w:shd w:val="clear" w:color="auto" w:fill="auto"/>
            <w:vAlign w:val="center"/>
          </w:tcPr>
          <w:p w:rsidR="008F243D" w:rsidRPr="00761BCF" w:rsidRDefault="008F243D" w:rsidP="00BF5444">
            <w:pPr>
              <w:pStyle w:val="a6"/>
              <w:shd w:val="clear" w:color="auto" w:fill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61BCF">
              <w:rPr>
                <w:rFonts w:ascii="Times New Roman" w:hAnsi="Times New Roman" w:cs="Times New Roman"/>
                <w:sz w:val="16"/>
                <w:szCs w:val="16"/>
              </w:rPr>
              <w:t>ЛЕПКА</w:t>
            </w:r>
          </w:p>
        </w:tc>
        <w:tc>
          <w:tcPr>
            <w:tcW w:w="567" w:type="dxa"/>
            <w:shd w:val="clear" w:color="auto" w:fill="auto"/>
          </w:tcPr>
          <w:p w:rsidR="008F243D" w:rsidRPr="00761BCF" w:rsidRDefault="008F243D" w:rsidP="00BF54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8F243D" w:rsidRPr="00761BCF" w:rsidRDefault="00761BCF" w:rsidP="00BF54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F243D" w:rsidRPr="00761BCF" w:rsidRDefault="008F243D" w:rsidP="00BF54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F243D" w:rsidRPr="00761BCF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1BCF"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F243D" w:rsidRPr="00761BCF" w:rsidRDefault="008F243D" w:rsidP="00BF54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1BCF">
              <w:rPr>
                <w:rFonts w:ascii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243D" w:rsidRPr="00761BCF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61BCF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843" w:type="dxa"/>
            <w:vMerge/>
            <w:shd w:val="clear" w:color="auto" w:fill="auto"/>
          </w:tcPr>
          <w:p w:rsidR="008F243D" w:rsidRPr="00761BCF" w:rsidRDefault="008F243D" w:rsidP="000646B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243D" w:rsidRPr="00057993" w:rsidTr="00BF5444">
        <w:tc>
          <w:tcPr>
            <w:tcW w:w="1042" w:type="dxa"/>
            <w:shd w:val="clear" w:color="auto" w:fill="auto"/>
            <w:vAlign w:val="center"/>
          </w:tcPr>
          <w:p w:rsidR="008F243D" w:rsidRPr="00D8505E" w:rsidRDefault="008F243D" w:rsidP="00BF5444">
            <w:pPr>
              <w:pStyle w:val="a6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D8505E">
              <w:rPr>
                <w:rFonts w:ascii="Times New Roman" w:hAnsi="Times New Roman" w:cs="Times New Roman"/>
              </w:rPr>
              <w:t>ПО.01.УП.03.</w:t>
            </w:r>
          </w:p>
        </w:tc>
        <w:tc>
          <w:tcPr>
            <w:tcW w:w="2781" w:type="dxa"/>
            <w:shd w:val="clear" w:color="auto" w:fill="auto"/>
            <w:vAlign w:val="center"/>
          </w:tcPr>
          <w:p w:rsidR="008F243D" w:rsidRPr="00761BCF" w:rsidRDefault="008F243D" w:rsidP="00BF5444">
            <w:pPr>
              <w:pStyle w:val="a6"/>
              <w:shd w:val="clear" w:color="auto" w:fill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61BCF">
              <w:rPr>
                <w:rFonts w:ascii="Times New Roman" w:hAnsi="Times New Roman" w:cs="Times New Roman"/>
                <w:sz w:val="16"/>
                <w:szCs w:val="16"/>
              </w:rPr>
              <w:t>БУМАГОПЛАСТИКА</w:t>
            </w:r>
          </w:p>
        </w:tc>
        <w:tc>
          <w:tcPr>
            <w:tcW w:w="567" w:type="dxa"/>
            <w:shd w:val="clear" w:color="auto" w:fill="auto"/>
          </w:tcPr>
          <w:p w:rsidR="008F243D" w:rsidRPr="00761BCF" w:rsidRDefault="008F243D" w:rsidP="00BF544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8F243D" w:rsidRPr="00761BCF" w:rsidRDefault="00761BCF" w:rsidP="00BF54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F243D" w:rsidRPr="00761BCF" w:rsidRDefault="008F243D" w:rsidP="00BF54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F243D" w:rsidRPr="00761BCF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1BCF"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F243D" w:rsidRPr="00761BCF" w:rsidRDefault="008F243D" w:rsidP="00BF54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1BCF">
              <w:rPr>
                <w:rFonts w:ascii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243D" w:rsidRPr="00761BCF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61BCF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843" w:type="dxa"/>
            <w:vMerge/>
            <w:shd w:val="clear" w:color="auto" w:fill="auto"/>
          </w:tcPr>
          <w:p w:rsidR="008F243D" w:rsidRPr="00761BCF" w:rsidRDefault="008F243D" w:rsidP="00BF544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243D" w:rsidRPr="00057993" w:rsidTr="00BF5444">
        <w:tc>
          <w:tcPr>
            <w:tcW w:w="3823" w:type="dxa"/>
            <w:gridSpan w:val="2"/>
            <w:shd w:val="clear" w:color="auto" w:fill="FFFF00"/>
            <w:vAlign w:val="center"/>
          </w:tcPr>
          <w:p w:rsidR="008F243D" w:rsidRPr="00761BCF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61BCF">
              <w:rPr>
                <w:rFonts w:ascii="Times New Roman" w:hAnsi="Times New Roman" w:cs="Times New Roman"/>
                <w:b/>
                <w:sz w:val="16"/>
                <w:szCs w:val="16"/>
                <w:lang w:bidi="en-US"/>
              </w:rPr>
              <w:t>ПО.02. Учебные предметы историко-теоретической подготовки</w:t>
            </w:r>
          </w:p>
        </w:tc>
        <w:tc>
          <w:tcPr>
            <w:tcW w:w="1701" w:type="dxa"/>
            <w:gridSpan w:val="3"/>
            <w:shd w:val="clear" w:color="auto" w:fill="FFFF00"/>
            <w:vAlign w:val="center"/>
          </w:tcPr>
          <w:p w:rsidR="008F243D" w:rsidRPr="00761BCF" w:rsidRDefault="008F243D" w:rsidP="00BF544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FFFF00"/>
            <w:vAlign w:val="center"/>
          </w:tcPr>
          <w:p w:rsidR="008F243D" w:rsidRPr="00761BCF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00"/>
            <w:vAlign w:val="center"/>
          </w:tcPr>
          <w:p w:rsidR="008F243D" w:rsidRPr="00761BCF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FFFF00"/>
          </w:tcPr>
          <w:p w:rsidR="008F243D" w:rsidRPr="00761BCF" w:rsidRDefault="008F243D" w:rsidP="00BF54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FFFF00"/>
          </w:tcPr>
          <w:p w:rsidR="008F243D" w:rsidRPr="00761BCF" w:rsidRDefault="008F243D" w:rsidP="00BF54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F243D" w:rsidRPr="00057993" w:rsidTr="00BF5444">
        <w:tc>
          <w:tcPr>
            <w:tcW w:w="1042" w:type="dxa"/>
            <w:shd w:val="clear" w:color="auto" w:fill="auto"/>
            <w:vAlign w:val="center"/>
          </w:tcPr>
          <w:p w:rsidR="008F243D" w:rsidRPr="00D8505E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</w:rPr>
            </w:pPr>
            <w:r w:rsidRPr="00EF52A9">
              <w:rPr>
                <w:rFonts w:ascii="Times New Roman" w:hAnsi="Times New Roman" w:cs="Times New Roman"/>
              </w:rPr>
              <w:t>ПО.</w:t>
            </w:r>
            <w:r>
              <w:rPr>
                <w:rFonts w:ascii="Times New Roman" w:hAnsi="Times New Roman" w:cs="Times New Roman"/>
              </w:rPr>
              <w:t>02</w:t>
            </w:r>
            <w:r w:rsidRPr="00EF52A9">
              <w:rPr>
                <w:rFonts w:ascii="Times New Roman" w:hAnsi="Times New Roman" w:cs="Times New Roman"/>
              </w:rPr>
              <w:t>.</w:t>
            </w:r>
            <w:r w:rsidRPr="00D8505E">
              <w:rPr>
                <w:rFonts w:ascii="Times New Roman" w:hAnsi="Times New Roman" w:cs="Times New Roman"/>
              </w:rPr>
              <w:t xml:space="preserve"> УП.01</w:t>
            </w:r>
          </w:p>
        </w:tc>
        <w:tc>
          <w:tcPr>
            <w:tcW w:w="2781" w:type="dxa"/>
            <w:shd w:val="clear" w:color="auto" w:fill="auto"/>
            <w:vAlign w:val="bottom"/>
          </w:tcPr>
          <w:p w:rsidR="008F243D" w:rsidRPr="00761BCF" w:rsidRDefault="008F243D" w:rsidP="00BF5444">
            <w:pPr>
              <w:pStyle w:val="a6"/>
              <w:shd w:val="clear" w:color="auto" w:fill="auto"/>
              <w:spacing w:line="271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761BCF">
              <w:rPr>
                <w:rFonts w:ascii="Times New Roman" w:hAnsi="Times New Roman" w:cs="Times New Roman"/>
                <w:sz w:val="16"/>
                <w:szCs w:val="16"/>
              </w:rPr>
              <w:t>БЕСЕДЫ ОБ ИСКУССТВЕ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F243D" w:rsidRPr="00761BCF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F243D" w:rsidRPr="00761BCF" w:rsidRDefault="00761BCF" w:rsidP="00BF54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F243D" w:rsidRPr="00761BCF" w:rsidRDefault="008F243D" w:rsidP="00BF54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8F243D" w:rsidRPr="00761BCF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1BCF">
              <w:rPr>
                <w:rFonts w:ascii="Times New Roman" w:hAnsi="Times New Roman" w:cs="Times New Roman"/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F243D" w:rsidRPr="00761BCF" w:rsidRDefault="008F243D" w:rsidP="00BF54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61BCF">
              <w:rPr>
                <w:rFonts w:ascii="Times New Roman" w:hAnsi="Times New Roman" w:cs="Times New Roman"/>
                <w:sz w:val="16"/>
                <w:szCs w:val="16"/>
              </w:rPr>
              <w:t>--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F243D" w:rsidRPr="00761BCF" w:rsidRDefault="008F243D" w:rsidP="00BF5444">
            <w:pPr>
              <w:pStyle w:val="a6"/>
              <w:shd w:val="clear" w:color="auto" w:fill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61BCF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8F243D" w:rsidRPr="00761BCF" w:rsidRDefault="008F243D" w:rsidP="00BF544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1BCF">
              <w:rPr>
                <w:rFonts w:ascii="Times New Roman" w:hAnsi="Times New Roman" w:cs="Times New Roman"/>
                <w:sz w:val="16"/>
                <w:szCs w:val="16"/>
              </w:rPr>
              <w:t>Открытые уроки для родителей</w:t>
            </w:r>
          </w:p>
        </w:tc>
      </w:tr>
    </w:tbl>
    <w:p w:rsidR="008F243D" w:rsidRDefault="008F243D" w:rsidP="008F243D">
      <w:pPr>
        <w:spacing w:before="100" w:beforeAutospacing="1" w:after="100" w:afterAutospacing="1" w:line="240" w:lineRule="auto"/>
        <w:rPr>
          <w:b/>
          <w:bCs/>
          <w:szCs w:val="24"/>
          <w:lang w:eastAsia="ru-RU"/>
        </w:rPr>
      </w:pPr>
    </w:p>
    <w:p w:rsidR="006F1922" w:rsidRDefault="006F1922" w:rsidP="006F19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61BCF" w:rsidRPr="00761BCF" w:rsidRDefault="006F1922" w:rsidP="00761BCF">
      <w:pPr>
        <w:pStyle w:val="a7"/>
        <w:jc w:val="center"/>
        <w:rPr>
          <w:rFonts w:ascii="Times New Roman" w:hAnsi="Times New Roman" w:cs="Times New Roman"/>
          <w:b/>
        </w:rPr>
      </w:pPr>
      <w:r w:rsidRPr="00761BCF">
        <w:rPr>
          <w:rFonts w:ascii="Times New Roman" w:hAnsi="Times New Roman" w:cs="Times New Roman"/>
          <w:b/>
        </w:rPr>
        <w:t>Пояснительная записка</w:t>
      </w:r>
    </w:p>
    <w:p w:rsidR="00761BCF" w:rsidRDefault="006F1922" w:rsidP="00761BCF">
      <w:pPr>
        <w:pStyle w:val="a7"/>
        <w:jc w:val="center"/>
        <w:rPr>
          <w:rFonts w:ascii="Times New Roman" w:hAnsi="Times New Roman" w:cs="Times New Roman"/>
          <w:b/>
        </w:rPr>
      </w:pPr>
      <w:r w:rsidRPr="00761BCF">
        <w:rPr>
          <w:rFonts w:ascii="Times New Roman" w:hAnsi="Times New Roman" w:cs="Times New Roman"/>
          <w:b/>
        </w:rPr>
        <w:t>к учебному плану дополнительной общеразвивающей программы</w:t>
      </w:r>
    </w:p>
    <w:p w:rsidR="006F1922" w:rsidRPr="00761BCF" w:rsidRDefault="006F1922" w:rsidP="00761BCF">
      <w:pPr>
        <w:pStyle w:val="a7"/>
        <w:jc w:val="center"/>
        <w:rPr>
          <w:rFonts w:ascii="Times New Roman" w:hAnsi="Times New Roman" w:cs="Times New Roman"/>
          <w:b/>
        </w:rPr>
      </w:pPr>
      <w:r w:rsidRPr="00761BCF">
        <w:rPr>
          <w:rFonts w:ascii="Times New Roman" w:hAnsi="Times New Roman" w:cs="Times New Roman"/>
          <w:b/>
        </w:rPr>
        <w:t>в области изобразительного искусства «Палитра»</w:t>
      </w:r>
    </w:p>
    <w:p w:rsidR="00761BCF" w:rsidRPr="00761BCF" w:rsidRDefault="006F1922" w:rsidP="00761BCF">
      <w:pPr>
        <w:pStyle w:val="a8"/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B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положения</w:t>
      </w:r>
      <w:r w:rsidRPr="00761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F1922" w:rsidRPr="00761BCF" w:rsidRDefault="006F1922" w:rsidP="00761B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Учебный план дополнительной общеразвивающей программы «Палитра» разработан в соответствии с Федеральным законом от 29.12.2012 № 273-ФЗ «Об образовании в Российской Федерации», Уставом учреждения и </w:t>
      </w:r>
      <w:proofErr w:type="gramStart"/>
      <w:r w:rsidRPr="00761BC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действующими санитарно-эпидемиологическими правилами</w:t>
      </w:r>
      <w:proofErr w:type="gramEnd"/>
      <w:r w:rsidRPr="00761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нормами. </w:t>
      </w:r>
    </w:p>
    <w:p w:rsidR="006F1922" w:rsidRPr="006F1922" w:rsidRDefault="006F1922" w:rsidP="006F19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имеет художественную направленность и </w:t>
      </w:r>
      <w:r w:rsidRPr="006F19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ориентирована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19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детей старшего дошкольного возраста (6–7 лет). </w:t>
      </w:r>
    </w:p>
    <w:p w:rsidR="006F1922" w:rsidRDefault="006F1922" w:rsidP="006F19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освоения программы — 1 год.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F1922" w:rsidRPr="006F1922" w:rsidRDefault="006F1922" w:rsidP="006F19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объем учебной нагрузки составляет 4 аудиторных часа в неделю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 часов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год при 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учебных неделях). Данная нагрузка равномерно распределена между четырьмя предметами, что соответствует возрастным возможностям детей 6–7 лет и не приводит к их переутомлению.</w:t>
      </w:r>
    </w:p>
    <w:p w:rsidR="006F1922" w:rsidRPr="006F1922" w:rsidRDefault="006F1922" w:rsidP="00E66290">
      <w:pPr>
        <w:pStyle w:val="a8"/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Цель и задачи программы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F1922" w:rsidRPr="006F1922" w:rsidRDefault="006F1922" w:rsidP="00761B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основ художественной культуры, развитие творческого воображения и мелкой моторики детей через комплексное освоение различных техник изобразительного искусства.</w:t>
      </w:r>
    </w:p>
    <w:p w:rsidR="006F1922" w:rsidRDefault="006F1922" w:rsidP="006F19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F1922" w:rsidRPr="006F1922" w:rsidRDefault="006F1922" w:rsidP="006F19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Образовательные:</w:t>
      </w:r>
    </w:p>
    <w:p w:rsidR="006F1922" w:rsidRPr="006F1922" w:rsidRDefault="006F1922" w:rsidP="006F192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познакомить с базовыми жанрами (пейзаж, натюрморт, портрет) и средствами выразительности (цвет, линия, форма, композиция);</w:t>
      </w:r>
    </w:p>
    <w:p w:rsidR="006F1922" w:rsidRPr="006F1922" w:rsidRDefault="006F1922" w:rsidP="006F192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обучить навыкам работы с живописными, графическими, пластическими материалами и бумагой;</w:t>
      </w:r>
    </w:p>
    <w:p w:rsidR="006F1922" w:rsidRPr="006F1922" w:rsidRDefault="006F1922" w:rsidP="006F1922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дать первичные сведения об истории искусства, материалах и профессиях в мире творчества.</w:t>
      </w:r>
    </w:p>
    <w:p w:rsidR="006F1922" w:rsidRPr="006F1922" w:rsidRDefault="006F1922" w:rsidP="006F19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Развивающие:</w:t>
      </w:r>
    </w:p>
    <w:p w:rsidR="006F1922" w:rsidRPr="006F1922" w:rsidRDefault="006F1922" w:rsidP="006F192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развить наблюдательность, </w:t>
      </w:r>
      <w:proofErr w:type="spellStart"/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цветовосприятие</w:t>
      </w:r>
      <w:proofErr w:type="spellEnd"/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>, чувство ритма и пропорций;</w:t>
      </w:r>
    </w:p>
    <w:p w:rsidR="006F1922" w:rsidRPr="006F1922" w:rsidRDefault="006F1922" w:rsidP="006F192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развить мелкую моторику, зрительно-моторную координацию и пространственное мышление;</w:t>
      </w:r>
    </w:p>
    <w:p w:rsidR="006F1922" w:rsidRPr="006F1922" w:rsidRDefault="006F1922" w:rsidP="006F1922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развить фантазию и способность к созданию художественного образа.</w:t>
      </w:r>
    </w:p>
    <w:p w:rsidR="006F1922" w:rsidRPr="006F1922" w:rsidRDefault="006F1922" w:rsidP="006F19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Воспитательные:</w:t>
      </w:r>
    </w:p>
    <w:p w:rsidR="006F1922" w:rsidRPr="006F1922" w:rsidRDefault="006F1922" w:rsidP="006F192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воспитать эстетический вкус, усидчивость и аккуратность;</w:t>
      </w:r>
    </w:p>
    <w:p w:rsidR="006F1922" w:rsidRPr="006F1922" w:rsidRDefault="006F1922" w:rsidP="006F192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умение видеть красоту в природе и произведениях искусства;</w:t>
      </w:r>
    </w:p>
    <w:p w:rsidR="006F1922" w:rsidRPr="006F1922" w:rsidRDefault="006F1922" w:rsidP="006F1922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воспитать бережное отношение к материалам и оборудованию.</w:t>
      </w:r>
    </w:p>
    <w:p w:rsidR="006F1922" w:rsidRPr="006F1922" w:rsidRDefault="006F1922" w:rsidP="00E66290">
      <w:pPr>
        <w:pStyle w:val="a8"/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Характеристика учебных предметов и распределение нагрузки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F1922" w:rsidRPr="006F1922" w:rsidRDefault="006F1922" w:rsidP="006F19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план построен по принципу интеграции практической деятельности и теоретических знаний. Каждый предмет выполняет свою специфическую функцию в общем развитии ребенка.</w:t>
      </w:r>
    </w:p>
    <w:p w:rsidR="006F1922" w:rsidRPr="006F1922" w:rsidRDefault="006F1922" w:rsidP="00761B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Рисование (1 час в неделю):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Знакомство с основами живописи и графики. Работа гуашью, акварелью, цветными и графитными карандашами. Изучение понятий «палитра», «мазок», «штрих», «холодные и теплые цвета». Создание сюжетных композиций по сказкам и временам года.</w:t>
      </w:r>
    </w:p>
    <w:p w:rsidR="006F1922" w:rsidRPr="006F1922" w:rsidRDefault="006F1922" w:rsidP="00761B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Лепка (1 час в неделю):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объемно-пространственного мышления. Работа с пластилином, соленым тестом и природным материалом. Освоение приемов скатывания, раскатывания, сплющивания, оттягивания и соединения деталей.</w:t>
      </w:r>
    </w:p>
    <w:p w:rsidR="006F1922" w:rsidRPr="006F1922" w:rsidRDefault="006F1922" w:rsidP="00761B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F19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Бумагопластика</w:t>
      </w:r>
      <w:proofErr w:type="spellEnd"/>
      <w:r w:rsidRPr="006F19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(1 час в неделю):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конструктивных навыков и точности движений. Освоение техник оригами (базовые формы), аппликации (симметричное и силуэтное вырезание, обрывная техника), создание объемных композиций из бумажных комочков и полосок.</w:t>
      </w:r>
    </w:p>
    <w:p w:rsidR="006F1922" w:rsidRPr="006F1922" w:rsidRDefault="006F1922" w:rsidP="00761B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Беседы об искусстве (1 час в неделю):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Расширение кругозора и словарного запаса. Знакомство с «Азбукой искусства»: что такое линия, пятно, цвет, ритм. Просмотр 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репродукций картин (В. М. Васнецов, И. И. Шишкин, И. И. Левитан, И. Э. Грабарь) и предметов народного творчества (Дымковская игрушка, Гжель). Дети учатся понимать сюжет картины и настроение, которое хотел передать художник.</w:t>
      </w:r>
    </w:p>
    <w:p w:rsidR="006F1922" w:rsidRPr="006F1922" w:rsidRDefault="006F1922" w:rsidP="006F19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Особенности организации образовательного процесса</w:t>
      </w:r>
    </w:p>
    <w:p w:rsidR="006F1922" w:rsidRPr="006F1922" w:rsidRDefault="006F1922" w:rsidP="00E66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занятий: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Мелкогр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упповая (10–12 человек). Продолжительность одного занятия — 30 минут. Между занятиями предусмотрен перерыв 10 минут для отдыха и проветривания кабинета.</w:t>
      </w:r>
    </w:p>
    <w:p w:rsidR="006F1922" w:rsidRPr="006F1922" w:rsidRDefault="006F1922" w:rsidP="00E66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Методика: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Преобладает наглядно-действенный метод. Каждое практическое занятие предваряется коротким (5–7 минут) игровым теоретическим блоком (например, перед лепкой животного дети смотрят короткий видеофрагмент о нем, а перед рисованием пейзажа — рассматривают репродукцию).</w:t>
      </w:r>
    </w:p>
    <w:p w:rsidR="006F1922" w:rsidRPr="006F1922" w:rsidRDefault="006F1922" w:rsidP="00E66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Интеграция: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Темы предметов взаимосвязаны. Например, после беседы о дымковской игрушке (предмет «Беседы об искусстве») дети лепят и расписывают барыню (предмет «Лепка»), а затем рисуют ярмарку (предмет «Рисование»).</w:t>
      </w:r>
    </w:p>
    <w:p w:rsidR="006F1922" w:rsidRPr="00E66290" w:rsidRDefault="006F1922" w:rsidP="00E66290">
      <w:pPr>
        <w:pStyle w:val="a8"/>
        <w:numPr>
          <w:ilvl w:val="1"/>
          <w:numId w:val="12"/>
        </w:numPr>
        <w:spacing w:before="100" w:beforeAutospacing="1" w:after="100" w:afterAutospacing="1" w:line="240" w:lineRule="auto"/>
        <w:ind w:left="567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2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Формы контроля и промежуточной аттестации</w:t>
      </w:r>
      <w:r w:rsidRPr="00E662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F1922" w:rsidRDefault="006F1922" w:rsidP="006F1922">
      <w:pPr>
        <w:pStyle w:val="a8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922" w:rsidRPr="00E66290" w:rsidRDefault="006F1922" w:rsidP="00E66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629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знаний, умений и навыков носит диагностический и стимулирующий характер.</w:t>
      </w:r>
    </w:p>
    <w:p w:rsidR="006F1922" w:rsidRPr="006F1922" w:rsidRDefault="006F1922" w:rsidP="00E66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Текущий контроль: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педагогом в форме наблюдения в течение всего занятия.</w:t>
      </w:r>
    </w:p>
    <w:p w:rsidR="006F1922" w:rsidRPr="006F1922" w:rsidRDefault="006F1922" w:rsidP="00E66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Промежуточная аттестация: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в конце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каждого полугодия (декабрь, 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май)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комплексно 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предмет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«Рисование»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«Лепка»,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Бумагопластика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>. Форма</w:t>
      </w:r>
      <w:r w:rsidR="00761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— итоговая выставка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«Моя первая палитра»</w:t>
      </w:r>
      <w:r w:rsidR="00761BCF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предмету «Беседы об искусстве» проводится открытый урок для родителей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F1922" w:rsidRPr="006F1922" w:rsidRDefault="006F1922" w:rsidP="00E66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Критерии аттестации: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детей 6–7 лет не применяются балльные оценки. Учитывается динамика развития: умение следовать словесной инструкции, самостоятельность в выборе сюжета, чистота исполнения, эмоциональная отзывчивость и старание. По итогам все обучающиеся награждаются памятными дипломами «Юного художника».</w:t>
      </w:r>
    </w:p>
    <w:p w:rsidR="00761BCF" w:rsidRPr="00761BCF" w:rsidRDefault="006F1922" w:rsidP="00E66290">
      <w:pPr>
        <w:pStyle w:val="a8"/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B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Ожидаемые результаты обучения</w:t>
      </w:r>
      <w:r w:rsidRPr="00761B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F1922" w:rsidRPr="00761BCF" w:rsidRDefault="006F1922" w:rsidP="00761BCF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BC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окончании курса ребенок:</w:t>
      </w:r>
    </w:p>
    <w:p w:rsidR="006F1922" w:rsidRPr="006F1922" w:rsidRDefault="00E66290" w:rsidP="00E66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F1922"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знает названия семи цветов радуги и умеет получать составные цвета (оранжевый, зеленый, фиолетовый) путем смешивания;</w:t>
      </w:r>
    </w:p>
    <w:p w:rsidR="006F1922" w:rsidRPr="006F1922" w:rsidRDefault="00E66290" w:rsidP="00E66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F1922"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умеет правильно держать кисть и карандаш, проводить линии разной толщины, закрашивать поверхность, не выходя за контур;</w:t>
      </w:r>
    </w:p>
    <w:p w:rsidR="006F1922" w:rsidRPr="006F1922" w:rsidRDefault="00E66290" w:rsidP="00E66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F1922"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способен создать простую сюжетную композицию (2–3 объекта), располагая их на всем листе бумаги;</w:t>
      </w:r>
    </w:p>
    <w:p w:rsidR="006F1922" w:rsidRPr="006F1922" w:rsidRDefault="00E66290" w:rsidP="00E66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F1922"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владеет базовыми приемами лепки и может создать узнаваемый образ животного или сказочного персонажа;</w:t>
      </w:r>
    </w:p>
    <w:p w:rsidR="006F1922" w:rsidRPr="006F1922" w:rsidRDefault="00E66290" w:rsidP="00E66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6F1922"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умеет пользоваться ножницами, вырезать симметричные фигуры и аккуратно наклеивать детали на фон;</w:t>
      </w:r>
    </w:p>
    <w:p w:rsidR="006F1922" w:rsidRPr="006F1922" w:rsidRDefault="00E66290" w:rsidP="00E66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F1922"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назвать 3–4 известные картины русских художников и отличить пейзаж от натюрморта.</w:t>
      </w:r>
    </w:p>
    <w:p w:rsidR="006F1922" w:rsidRPr="006F1922" w:rsidRDefault="006F1922" w:rsidP="006F19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Материально-техническое обеспечение</w:t>
      </w:r>
    </w:p>
    <w:p w:rsidR="006F1922" w:rsidRPr="006F1922" w:rsidRDefault="006F1922" w:rsidP="00E66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Кабинет: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Помещени</w:t>
      </w:r>
      <w:r w:rsidR="00761BCF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хорошим естественным и искусственным освещением, соответствующ</w:t>
      </w:r>
      <w:r w:rsidR="00761BC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>е нормам СанПиН, оборудованн</w:t>
      </w:r>
      <w:r w:rsidR="00761BCF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>е раковиной с водой.</w:t>
      </w:r>
    </w:p>
    <w:p w:rsidR="006F1922" w:rsidRPr="006F1922" w:rsidRDefault="006F1922" w:rsidP="00E66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Мебель: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Столы и стулья, регулируемые по росту, мольберты, доска, шкафы для хранения материалов.</w:t>
      </w:r>
    </w:p>
    <w:p w:rsidR="006F1922" w:rsidRPr="006F1922" w:rsidRDefault="006F1922" w:rsidP="00E662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Материалы: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Индивидуальные наборы (акварель 12–16 цветов, гуашь 6–12 цветов, кисти № 3, 5, 8, палитры, баночки-непроливайки, простые карандаши, ластики, цветная бумага, картон, клей, ножницы, пластилин/глина, стеки, дощечки).</w:t>
      </w:r>
    </w:p>
    <w:p w:rsidR="006F1922" w:rsidRDefault="006F1922" w:rsidP="006F19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192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Наглядность:</w:t>
      </w:r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Репродукции картин, портреты художников, таблицы по </w:t>
      </w:r>
      <w:proofErr w:type="spellStart"/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цветоведению</w:t>
      </w:r>
      <w:proofErr w:type="spellEnd"/>
      <w:r w:rsidRPr="006F1922">
        <w:rPr>
          <w:rFonts w:ascii="Times New Roman" w:eastAsia="Times New Roman" w:hAnsi="Times New Roman" w:cs="Times New Roman"/>
          <w:sz w:val="24"/>
          <w:szCs w:val="24"/>
          <w:lang w:eastAsia="ru-RU"/>
        </w:rPr>
        <w:t>, муляжи фруктов и овощей, изделия народных промыслов.</w:t>
      </w:r>
    </w:p>
    <w:p w:rsidR="006F1922" w:rsidRDefault="006F1922" w:rsidP="006F19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6F1922" w:rsidRDefault="006F1922" w:rsidP="006F19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922" w:rsidRDefault="006F1922" w:rsidP="006F19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922" w:rsidRDefault="006F1922" w:rsidP="006F19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922" w:rsidRDefault="006F1922" w:rsidP="006F19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1922" w:rsidRPr="008F243D" w:rsidRDefault="006F1922" w:rsidP="006F19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F1922" w:rsidRPr="008F2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21CB" w:rsidRDefault="008E21CB" w:rsidP="00E66290">
      <w:pPr>
        <w:spacing w:after="0" w:line="240" w:lineRule="auto"/>
      </w:pPr>
      <w:r>
        <w:separator/>
      </w:r>
    </w:p>
  </w:endnote>
  <w:endnote w:type="continuationSeparator" w:id="0">
    <w:p w:rsidR="008E21CB" w:rsidRDefault="008E21CB" w:rsidP="00E66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21CB" w:rsidRDefault="008E21CB" w:rsidP="00E66290">
      <w:pPr>
        <w:spacing w:after="0" w:line="240" w:lineRule="auto"/>
      </w:pPr>
      <w:r>
        <w:separator/>
      </w:r>
    </w:p>
  </w:footnote>
  <w:footnote w:type="continuationSeparator" w:id="0">
    <w:p w:rsidR="008E21CB" w:rsidRDefault="008E21CB" w:rsidP="00E662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85221"/>
    <w:multiLevelType w:val="multilevel"/>
    <w:tmpl w:val="A0125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3C173A"/>
    <w:multiLevelType w:val="multilevel"/>
    <w:tmpl w:val="90F20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E041C0"/>
    <w:multiLevelType w:val="multilevel"/>
    <w:tmpl w:val="41640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3F4938"/>
    <w:multiLevelType w:val="multilevel"/>
    <w:tmpl w:val="667C0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CE298B"/>
    <w:multiLevelType w:val="multilevel"/>
    <w:tmpl w:val="CAF6E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1F56FF"/>
    <w:multiLevelType w:val="multilevel"/>
    <w:tmpl w:val="8E8A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C20EF5"/>
    <w:multiLevelType w:val="multilevel"/>
    <w:tmpl w:val="DCF06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6495E3B"/>
    <w:multiLevelType w:val="hybridMultilevel"/>
    <w:tmpl w:val="6E9CBE9A"/>
    <w:lvl w:ilvl="0" w:tplc="3DEE2D3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3B4D3AB1"/>
    <w:multiLevelType w:val="multilevel"/>
    <w:tmpl w:val="97B6C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B82DB8"/>
    <w:multiLevelType w:val="multilevel"/>
    <w:tmpl w:val="70501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3F1FE2"/>
    <w:multiLevelType w:val="hybridMultilevel"/>
    <w:tmpl w:val="A7C0EB0A"/>
    <w:lvl w:ilvl="0" w:tplc="3B967A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D1178C"/>
    <w:multiLevelType w:val="multilevel"/>
    <w:tmpl w:val="15FCB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05B446E"/>
    <w:multiLevelType w:val="multilevel"/>
    <w:tmpl w:val="D03AE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7B42D93"/>
    <w:multiLevelType w:val="multilevel"/>
    <w:tmpl w:val="1BD6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8387737"/>
    <w:multiLevelType w:val="multilevel"/>
    <w:tmpl w:val="9064F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0571C27"/>
    <w:multiLevelType w:val="multilevel"/>
    <w:tmpl w:val="6B4A7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CA4C00"/>
    <w:multiLevelType w:val="multilevel"/>
    <w:tmpl w:val="E3F6F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D2E2F12"/>
    <w:multiLevelType w:val="multilevel"/>
    <w:tmpl w:val="25440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1"/>
  </w:num>
  <w:num w:numId="3">
    <w:abstractNumId w:val="9"/>
  </w:num>
  <w:num w:numId="4">
    <w:abstractNumId w:val="1"/>
  </w:num>
  <w:num w:numId="5">
    <w:abstractNumId w:val="15"/>
  </w:num>
  <w:num w:numId="6">
    <w:abstractNumId w:val="4"/>
  </w:num>
  <w:num w:numId="7">
    <w:abstractNumId w:val="13"/>
  </w:num>
  <w:num w:numId="8">
    <w:abstractNumId w:val="3"/>
  </w:num>
  <w:num w:numId="9">
    <w:abstractNumId w:val="7"/>
  </w:num>
  <w:num w:numId="10">
    <w:abstractNumId w:val="5"/>
  </w:num>
  <w:num w:numId="11">
    <w:abstractNumId w:val="14"/>
  </w:num>
  <w:num w:numId="12">
    <w:abstractNumId w:val="0"/>
  </w:num>
  <w:num w:numId="13">
    <w:abstractNumId w:val="6"/>
  </w:num>
  <w:num w:numId="14">
    <w:abstractNumId w:val="12"/>
  </w:num>
  <w:num w:numId="15">
    <w:abstractNumId w:val="17"/>
  </w:num>
  <w:num w:numId="16">
    <w:abstractNumId w:val="16"/>
  </w:num>
  <w:num w:numId="17">
    <w:abstractNumId w:val="2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DC9"/>
    <w:rsid w:val="006F1922"/>
    <w:rsid w:val="00761BCF"/>
    <w:rsid w:val="00892516"/>
    <w:rsid w:val="008E21CB"/>
    <w:rsid w:val="008F243D"/>
    <w:rsid w:val="00E66290"/>
    <w:rsid w:val="00E7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4C865FF-8553-4B3C-8618-2D27413F9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8F2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8F243D"/>
    <w:rPr>
      <w:i/>
      <w:iCs/>
    </w:rPr>
  </w:style>
  <w:style w:type="table" w:styleId="a4">
    <w:name w:val="Table Grid"/>
    <w:basedOn w:val="a1"/>
    <w:uiPriority w:val="59"/>
    <w:rsid w:val="008F243D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8F243D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F243D"/>
    <w:pPr>
      <w:widowControl w:val="0"/>
      <w:shd w:val="clear" w:color="auto" w:fill="FFFFFF"/>
      <w:spacing w:after="0" w:line="240" w:lineRule="auto"/>
    </w:pPr>
    <w:rPr>
      <w:rFonts w:ascii="Times New Roman" w:hAnsi="Times New Roman" w:cs="Times New Roman"/>
    </w:rPr>
  </w:style>
  <w:style w:type="character" w:customStyle="1" w:styleId="a5">
    <w:name w:val="Другое_"/>
    <w:basedOn w:val="a0"/>
    <w:link w:val="a6"/>
    <w:rsid w:val="008F243D"/>
    <w:rPr>
      <w:rFonts w:ascii="Arial" w:eastAsia="Arial" w:hAnsi="Arial" w:cs="Arial"/>
      <w:sz w:val="14"/>
      <w:szCs w:val="14"/>
      <w:shd w:val="clear" w:color="auto" w:fill="FFFFFF"/>
    </w:rPr>
  </w:style>
  <w:style w:type="paragraph" w:customStyle="1" w:styleId="a6">
    <w:name w:val="Другое"/>
    <w:basedOn w:val="a"/>
    <w:link w:val="a5"/>
    <w:rsid w:val="008F243D"/>
    <w:pPr>
      <w:widowControl w:val="0"/>
      <w:shd w:val="clear" w:color="auto" w:fill="FFFFFF"/>
      <w:spacing w:after="0" w:line="240" w:lineRule="auto"/>
    </w:pPr>
    <w:rPr>
      <w:rFonts w:ascii="Arial" w:eastAsia="Arial" w:hAnsi="Arial" w:cs="Arial"/>
      <w:sz w:val="14"/>
      <w:szCs w:val="14"/>
    </w:rPr>
  </w:style>
  <w:style w:type="paragraph" w:styleId="a7">
    <w:name w:val="No Spacing"/>
    <w:uiPriority w:val="1"/>
    <w:qFormat/>
    <w:rsid w:val="008F243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8">
    <w:name w:val="List Paragraph"/>
    <w:basedOn w:val="a"/>
    <w:uiPriority w:val="34"/>
    <w:qFormat/>
    <w:rsid w:val="008F243D"/>
    <w:pPr>
      <w:ind w:left="720"/>
      <w:contextualSpacing/>
    </w:pPr>
  </w:style>
  <w:style w:type="character" w:customStyle="1" w:styleId="button-content-relaxed">
    <w:name w:val="button-content-relaxed"/>
    <w:basedOn w:val="a0"/>
    <w:rsid w:val="006F1922"/>
  </w:style>
  <w:style w:type="paragraph" w:styleId="a9">
    <w:name w:val="header"/>
    <w:basedOn w:val="a"/>
    <w:link w:val="aa"/>
    <w:uiPriority w:val="99"/>
    <w:unhideWhenUsed/>
    <w:rsid w:val="00E66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66290"/>
  </w:style>
  <w:style w:type="paragraph" w:styleId="ab">
    <w:name w:val="footer"/>
    <w:basedOn w:val="a"/>
    <w:link w:val="ac"/>
    <w:uiPriority w:val="99"/>
    <w:unhideWhenUsed/>
    <w:rsid w:val="00E66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662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9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0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48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71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10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886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13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140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50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4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1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28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31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161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377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220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857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459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2375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7791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61825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594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337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3854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3182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35EBE-6A9F-4109-836C-2541A84E3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1052</Words>
  <Characters>5998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2026-10-16T05:05:00Z</dcterms:created>
  <dcterms:modified xsi:type="dcterms:W3CDTF">2026-10-16T06:09:00Z</dcterms:modified>
</cp:coreProperties>
</file>